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89" w:rsidRPr="0098148D" w:rsidRDefault="00A25C42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№ </w:t>
      </w:r>
      <w:r w:rsidR="00BA79B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320989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колегії відділу освіти, культури, молоді та спорту</w:t>
      </w:r>
    </w:p>
    <w:p w:rsidR="00A673AA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Сахновщинської</w:t>
      </w:r>
      <w:proofErr w:type="spellEnd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434A3D" w:rsidRPr="008932E3" w:rsidRDefault="00320989" w:rsidP="0032098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ід 2</w:t>
      </w:r>
      <w:r w:rsidR="008932E3">
        <w:rPr>
          <w:rFonts w:ascii="Times New Roman" w:hAnsi="Times New Roman" w:cs="Times New Roman"/>
          <w:b/>
          <w:i/>
          <w:sz w:val="28"/>
          <w:szCs w:val="28"/>
          <w:lang w:val="en-US"/>
        </w:rPr>
        <w:t>4</w:t>
      </w:r>
      <w:r w:rsidR="00BA79BB">
        <w:rPr>
          <w:rFonts w:ascii="Times New Roman" w:hAnsi="Times New Roman" w:cs="Times New Roman"/>
          <w:b/>
          <w:i/>
          <w:sz w:val="28"/>
          <w:szCs w:val="28"/>
          <w:lang w:val="uk-UA"/>
        </w:rPr>
        <w:t>.12</w:t>
      </w:r>
      <w:r w:rsidR="00D41A88">
        <w:rPr>
          <w:rFonts w:ascii="Times New Roman" w:hAnsi="Times New Roman" w:cs="Times New Roman"/>
          <w:b/>
          <w:i/>
          <w:sz w:val="28"/>
          <w:szCs w:val="28"/>
          <w:lang w:val="uk-UA"/>
        </w:rPr>
        <w:t>.202</w:t>
      </w:r>
      <w:r w:rsidR="008932E3"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</w:p>
    <w:p w:rsidR="00434A3D" w:rsidRDefault="00434A3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Присутні – 1</w:t>
      </w:r>
      <w:r w:rsidR="00706756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чоловік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колегії </w:t>
      </w:r>
      <w:r w:rsidR="00D106E9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Г.С.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- Кущова Н.І.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4A3D" w:rsidRPr="00320989" w:rsidRDefault="00434A3D" w:rsidP="003209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рішень колегії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освіти, культури, молоді та спорту.</w:t>
      </w:r>
    </w:p>
    <w:p w:rsidR="00434A3D" w:rsidRPr="00320989" w:rsidRDefault="00A25C42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A79BB">
        <w:rPr>
          <w:rFonts w:ascii="Times New Roman" w:hAnsi="Times New Roman" w:cs="Times New Roman"/>
          <w:sz w:val="28"/>
          <w:szCs w:val="28"/>
          <w:lang w:val="uk-UA"/>
        </w:rPr>
        <w:t>хід виконання селищної програми розвитку освіти «</w:t>
      </w:r>
      <w:r w:rsidR="008932E3">
        <w:rPr>
          <w:rFonts w:ascii="Times New Roman" w:hAnsi="Times New Roman" w:cs="Times New Roman"/>
          <w:sz w:val="28"/>
          <w:szCs w:val="28"/>
          <w:lang w:val="uk-UA"/>
        </w:rPr>
        <w:t>Освіта</w:t>
      </w:r>
      <w:r w:rsidR="00BA7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79BB">
        <w:rPr>
          <w:rFonts w:ascii="Times New Roman" w:hAnsi="Times New Roman" w:cs="Times New Roman"/>
          <w:sz w:val="28"/>
          <w:szCs w:val="28"/>
          <w:lang w:val="uk-UA"/>
        </w:rPr>
        <w:t>Сахновщин</w:t>
      </w:r>
      <w:r w:rsidR="00681D0C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BA79B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814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1F7C">
        <w:rPr>
          <w:rFonts w:ascii="Times New Roman" w:hAnsi="Times New Roman" w:cs="Times New Roman"/>
          <w:sz w:val="28"/>
          <w:szCs w:val="28"/>
          <w:lang w:val="uk-UA"/>
        </w:rPr>
        <w:t xml:space="preserve">на 2025-2028 роки </w:t>
      </w:r>
      <w:r w:rsidR="0098148D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8932E3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98148D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8932E3" w:rsidRPr="008932E3" w:rsidRDefault="008932E3" w:rsidP="008932E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2E3">
        <w:rPr>
          <w:rFonts w:ascii="Times New Roman" w:hAnsi="Times New Roman" w:cs="Times New Roman"/>
          <w:sz w:val="28"/>
          <w:szCs w:val="28"/>
          <w:lang w:val="uk-UA"/>
        </w:rPr>
        <w:t xml:space="preserve">«Про стан роботи відділу освіти, культури, молоді та спорту, закладів освіти, культури </w:t>
      </w:r>
      <w:proofErr w:type="spellStart"/>
      <w:r w:rsidRPr="008932E3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8932E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зі зверненнями громадян та з питань виконання Закону України «Про запобігання корупції» упродовж 2025 року»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0989" w:rsidRPr="00681D0C" w:rsidRDefault="00681D0C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1D0C">
        <w:rPr>
          <w:rFonts w:ascii="Times New Roman" w:hAnsi="Times New Roman" w:cs="Times New Roman"/>
          <w:sz w:val="28"/>
          <w:szCs w:val="28"/>
          <w:lang w:val="uk-UA"/>
        </w:rPr>
        <w:t>Про виконання плану роботи відділу освіти, ку</w:t>
      </w:r>
      <w:r w:rsidR="008932E3">
        <w:rPr>
          <w:rFonts w:ascii="Times New Roman" w:hAnsi="Times New Roman" w:cs="Times New Roman"/>
          <w:sz w:val="28"/>
          <w:szCs w:val="28"/>
          <w:lang w:val="uk-UA"/>
        </w:rPr>
        <w:t>льтури, молоді та спорту на 2025</w:t>
      </w:r>
      <w:r w:rsidRPr="00681D0C">
        <w:rPr>
          <w:rFonts w:ascii="Times New Roman" w:hAnsi="Times New Roman" w:cs="Times New Roman"/>
          <w:sz w:val="28"/>
          <w:szCs w:val="28"/>
          <w:lang w:val="uk-UA"/>
        </w:rPr>
        <w:t xml:space="preserve"> рік. Схвалення плану роботи відділу освіти, ку</w:t>
      </w:r>
      <w:r w:rsidR="008932E3">
        <w:rPr>
          <w:rFonts w:ascii="Times New Roman" w:hAnsi="Times New Roman" w:cs="Times New Roman"/>
          <w:sz w:val="28"/>
          <w:szCs w:val="28"/>
          <w:lang w:val="uk-UA"/>
        </w:rPr>
        <w:t>льтури, молоді та спорту на 2026</w:t>
      </w:r>
      <w:r w:rsidRPr="00681D0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98148D" w:rsidRPr="00681D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Ухвалення  рішень колегії відділу освіти, культури, молоді та спорту.</w:t>
      </w:r>
    </w:p>
    <w:p w:rsidR="00434A3D" w:rsidRPr="002B3A19" w:rsidRDefault="00434A3D" w:rsidP="00434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B3A19">
        <w:rPr>
          <w:rFonts w:ascii="Times New Roman" w:hAnsi="Times New Roman" w:cs="Times New Roman"/>
          <w:sz w:val="28"/>
          <w:szCs w:val="28"/>
          <w:lang w:val="uk-UA"/>
        </w:rPr>
        <w:t>І. СЛУХАЛИ:</w:t>
      </w:r>
    </w:p>
    <w:p w:rsidR="00D106E9" w:rsidRDefault="00D106E9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434A3D">
        <w:rPr>
          <w:rFonts w:ascii="Times New Roman" w:hAnsi="Times New Roman" w:cs="Times New Roman"/>
          <w:sz w:val="28"/>
          <w:szCs w:val="28"/>
          <w:lang w:val="uk-UA"/>
        </w:rPr>
        <w:t>Григорія Сергійовича, начальника відділу освіти, культури, молоді та спорту</w:t>
      </w:r>
    </w:p>
    <w:p w:rsidR="00434A3D" w:rsidRPr="00D106E9" w:rsidRDefault="007E702E" w:rsidP="00D106E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виконання рішень колегії відділу освіти, культури, молоді та спорту</w:t>
      </w: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2F2908" w:rsidRDefault="002F2908" w:rsidP="00434A3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A3D" w:rsidRPr="00D106E9" w:rsidRDefault="00434A3D" w:rsidP="00434A3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="00D106E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колегія ухвалює:</w:t>
      </w:r>
    </w:p>
    <w:p w:rsidR="00320989" w:rsidRDefault="00320989" w:rsidP="003209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рішень колегії відділу освіти, культури, молоді та спорту взяти до уваги.</w:t>
      </w:r>
    </w:p>
    <w:p w:rsidR="00320989" w:rsidRDefault="00320989" w:rsidP="0032098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СЛУХАЛИ: </w:t>
      </w:r>
    </w:p>
    <w:p w:rsidR="00681D0C" w:rsidRDefault="00681D0C" w:rsidP="00681D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ПРИХОДЬКО Наталію Миколаївну, головного спеціаліста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7E702E" w:rsidRPr="00D106E9" w:rsidRDefault="00681D0C" w:rsidP="00681D0C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E702E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Pr="00681D0C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хід виконання селищної програми розвитку освіти «</w:t>
      </w:r>
      <w:r w:rsidR="008932E3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Освіта</w:t>
      </w:r>
      <w:r w:rsidRPr="00681D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681D0C">
        <w:rPr>
          <w:rFonts w:ascii="Times New Roman" w:hAnsi="Times New Roman" w:cs="Times New Roman"/>
          <w:b/>
          <w:i/>
          <w:sz w:val="28"/>
          <w:szCs w:val="28"/>
          <w:lang w:val="uk-UA"/>
        </w:rPr>
        <w:t>Сахновщина</w:t>
      </w:r>
      <w:proofErr w:type="spellEnd"/>
      <w:r w:rsidRPr="00681D0C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="002D72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2025-2028 роки</w:t>
      </w:r>
      <w:r w:rsidRPr="00681D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у 202</w:t>
      </w:r>
      <w:r w:rsidR="008932E3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Pr="00681D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році</w:t>
      </w:r>
      <w:r w:rsidR="007E702E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</w:p>
    <w:p w:rsidR="007E702E" w:rsidRDefault="007E702E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Default="00681D0C" w:rsidP="009976FD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ПРИХОДЬКО Н.М.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 xml:space="preserve"> ознайомил</w:t>
      </w:r>
      <w:r w:rsidR="00932B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 xml:space="preserve"> присутніх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хід виконання </w:t>
      </w:r>
      <w:r w:rsidR="002D729B">
        <w:rPr>
          <w:rFonts w:ascii="Times New Roman" w:hAnsi="Times New Roman" w:cs="Times New Roman"/>
          <w:sz w:val="28"/>
          <w:szCs w:val="28"/>
          <w:lang w:val="uk-UA"/>
        </w:rPr>
        <w:t xml:space="preserve">у 2025 році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програми розвитк</w:t>
      </w:r>
      <w:r w:rsidR="008932E3">
        <w:rPr>
          <w:rFonts w:ascii="Times New Roman" w:hAnsi="Times New Roman" w:cs="Times New Roman"/>
          <w:sz w:val="28"/>
          <w:szCs w:val="28"/>
          <w:lang w:val="uk-UA"/>
        </w:rPr>
        <w:t>у освіти «Освіта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</w:t>
      </w:r>
      <w:r w:rsidR="00944A6D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2D729B">
        <w:rPr>
          <w:rFonts w:ascii="Times New Roman" w:hAnsi="Times New Roman" w:cs="Times New Roman"/>
          <w:sz w:val="28"/>
          <w:szCs w:val="28"/>
          <w:lang w:val="uk-UA"/>
        </w:rPr>
        <w:t xml:space="preserve">на 2025-2028 роки 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7E702E" w:rsidRPr="0098148D" w:rsidRDefault="007E702E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8D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EB1F7C" w:rsidRPr="00EB1F7C" w:rsidRDefault="00EB1F7C" w:rsidP="007546CB">
      <w:pPr>
        <w:pStyle w:val="a3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r w:rsidR="00CF4A0B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у 2025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Сахновщини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» на 2025-2028 роки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селищну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EB1F7C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Сахновщини</w:t>
      </w:r>
      <w:proofErr w:type="spellEnd"/>
      <w:proofErr w:type="gramEnd"/>
      <w:r w:rsidRPr="00EB1F7C">
        <w:rPr>
          <w:rFonts w:ascii="Times New Roman" w:hAnsi="Times New Roman" w:cs="Times New Roman"/>
          <w:sz w:val="28"/>
          <w:szCs w:val="28"/>
        </w:rPr>
        <w:t xml:space="preserve">» на 2025-2028 роки в межах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виконаною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за 2025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4C564B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Сахновщинської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B1F7C">
        <w:rPr>
          <w:rFonts w:ascii="Times New Roman" w:hAnsi="Times New Roman" w:cs="Times New Roman"/>
          <w:sz w:val="28"/>
          <w:szCs w:val="28"/>
        </w:rPr>
        <w:t>ради:</w:t>
      </w:r>
    </w:p>
    <w:p w:rsidR="00EB1F7C" w:rsidRPr="00EB1F7C" w:rsidRDefault="00EB1F7C" w:rsidP="007546CB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неухильне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Сахновщини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» на 2025-2028 роки.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EB1F7C">
        <w:rPr>
          <w:rFonts w:ascii="Times New Roman" w:hAnsi="Times New Roman" w:cs="Times New Roman"/>
          <w:sz w:val="28"/>
          <w:szCs w:val="28"/>
        </w:rPr>
        <w:t>Сахновщинській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 ТГ</w:t>
      </w:r>
      <w:proofErr w:type="gram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спроможної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оптимальної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здатних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гарантоване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якісну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доступну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дошкільну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позашкільну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3.3.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навчально-методичної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модернізації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3.4.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безпечного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432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:</w:t>
      </w:r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Сахновщини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» на 2025-2028 роки.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оперативний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ефективний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».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4.3.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цифровізації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освітою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7546CB" w:rsidP="007546CB">
      <w:pPr>
        <w:pStyle w:val="a3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B1F7C" w:rsidRPr="00EB1F7C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EB1F7C"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F7C" w:rsidRPr="00EB1F7C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="00EB1F7C" w:rsidRPr="00EB1F7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4.4.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модернізацію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простору для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розбудови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комплексних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випускників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мультипредметного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тесту</w:t>
      </w:r>
    </w:p>
    <w:p w:rsidR="00EB1F7C" w:rsidRPr="00EB1F7C" w:rsidRDefault="00EB1F7C" w:rsidP="007546CB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4.6.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B1F7C">
        <w:rPr>
          <w:rFonts w:ascii="Times New Roman" w:hAnsi="Times New Roman" w:cs="Times New Roman"/>
          <w:sz w:val="28"/>
          <w:szCs w:val="28"/>
        </w:rPr>
        <w:t>соціальний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proofErr w:type="gram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вихованців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гарантій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432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4.7.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прозорість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інформаційну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відкритість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4.8.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Продовжувати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облаштування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найпростіших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1F7C">
        <w:rPr>
          <w:rFonts w:ascii="Times New Roman" w:hAnsi="Times New Roman" w:cs="Times New Roman"/>
          <w:sz w:val="28"/>
          <w:szCs w:val="28"/>
        </w:rPr>
        <w:t>у закладах</w:t>
      </w:r>
      <w:proofErr w:type="gram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5. КУ «Центру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Сахновщинської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ради:</w:t>
      </w:r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підвищенню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реформування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«Нова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5.2.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науково-практичні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заходи для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B1F7C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proofErr w:type="gramEnd"/>
      <w:r w:rsidRPr="00EB1F7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EB1F7C" w:rsidRPr="00EB1F7C" w:rsidRDefault="00EB1F7C" w:rsidP="007546CB">
      <w:pPr>
        <w:pStyle w:val="a3"/>
        <w:ind w:left="0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EB1F7C">
        <w:rPr>
          <w:rFonts w:ascii="Times New Roman" w:hAnsi="Times New Roman" w:cs="Times New Roman"/>
          <w:sz w:val="28"/>
          <w:szCs w:val="28"/>
        </w:rPr>
        <w:t xml:space="preserve">5.3.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закладам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зразків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діагностичного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інструментарію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прогалин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B1F7C">
        <w:rPr>
          <w:rFonts w:ascii="Times New Roman" w:hAnsi="Times New Roman" w:cs="Times New Roman"/>
          <w:sz w:val="28"/>
          <w:szCs w:val="28"/>
        </w:rPr>
        <w:t>.</w:t>
      </w:r>
    </w:p>
    <w:p w:rsidR="00EB1F7C" w:rsidRPr="00EB1F7C" w:rsidRDefault="00EB1F7C" w:rsidP="007546CB">
      <w:pPr>
        <w:pStyle w:val="a3"/>
        <w:ind w:left="8220" w:firstLine="276"/>
        <w:jc w:val="center"/>
        <w:rPr>
          <w:sz w:val="28"/>
          <w:szCs w:val="28"/>
        </w:rPr>
      </w:pPr>
      <w:proofErr w:type="spellStart"/>
      <w:r w:rsidRPr="00EB1F7C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7C4938" w:rsidRPr="00CF1DC1" w:rsidRDefault="00CF1DC1" w:rsidP="00C528B1">
      <w:pPr>
        <w:pStyle w:val="a3"/>
        <w:numPr>
          <w:ilvl w:val="0"/>
          <w:numId w:val="4"/>
        </w:numPr>
        <w:ind w:hanging="294"/>
        <w:rPr>
          <w:rFonts w:ascii="Times New Roman" w:hAnsi="Times New Roman" w:cs="Times New Roman"/>
          <w:sz w:val="28"/>
          <w:szCs w:val="28"/>
          <w:lang w:val="uk-UA"/>
        </w:rPr>
      </w:pPr>
      <w:r w:rsidRPr="001025A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1025A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36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5A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932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5A7">
        <w:rPr>
          <w:rFonts w:ascii="Times New Roman" w:hAnsi="Times New Roman" w:cs="Times New Roman"/>
          <w:sz w:val="28"/>
          <w:szCs w:val="28"/>
        </w:rPr>
        <w:t>колегії</w:t>
      </w:r>
      <w:proofErr w:type="spellEnd"/>
      <w:r w:rsidR="008932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5A7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Pr="001025A7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A30C76" w:rsidRDefault="00A30C76" w:rsidP="00A30C7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ІІІ. СЛУХАЛИ: </w:t>
      </w:r>
    </w:p>
    <w:p w:rsidR="00AA7D44" w:rsidRDefault="00AA7D44" w:rsidP="00AA7D4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КУЩОВУ Наталю Іванівну,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AA7D44" w:rsidRPr="00AA7D44" w:rsidRDefault="00AA7D44" w:rsidP="00AA7D44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«Про стан роботи відділу освіти, культури, молоді та спорту, закладів освіти, культури </w:t>
      </w:r>
      <w:proofErr w:type="spellStart"/>
      <w:r w:rsidRPr="00AA7D44">
        <w:rPr>
          <w:rFonts w:ascii="Times New Roman" w:hAnsi="Times New Roman" w:cs="Times New Roman"/>
          <w:b/>
          <w:i/>
          <w:sz w:val="28"/>
          <w:szCs w:val="28"/>
          <w:lang w:val="uk-UA"/>
        </w:rPr>
        <w:t>Сахновщинської</w:t>
      </w:r>
      <w:proofErr w:type="spellEnd"/>
      <w:r w:rsidRPr="00AA7D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територіальної громади зі зверненнями громадян та з питань виконання Закону України «Про запобігання корупції» упродовж 2025 року».</w:t>
      </w:r>
    </w:p>
    <w:p w:rsidR="00A30C76" w:rsidRDefault="00A30C76" w:rsidP="00A30C7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C76" w:rsidRDefault="00AA7D44" w:rsidP="00A30C76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Кущова Н.І.</w:t>
      </w:r>
      <w:r w:rsidR="00A30C76">
        <w:rPr>
          <w:rFonts w:ascii="Times New Roman" w:hAnsi="Times New Roman" w:cs="Times New Roman"/>
          <w:sz w:val="28"/>
          <w:szCs w:val="28"/>
          <w:lang w:val="uk-UA"/>
        </w:rPr>
        <w:t xml:space="preserve"> ознайомила присутніх </w:t>
      </w:r>
      <w:r w:rsidR="0098148D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814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2E3">
        <w:rPr>
          <w:rFonts w:ascii="Times New Roman" w:hAnsi="Times New Roman" w:cs="Times New Roman"/>
          <w:sz w:val="28"/>
          <w:szCs w:val="28"/>
          <w:lang w:val="uk-UA"/>
        </w:rPr>
        <w:t>стан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932E3">
        <w:rPr>
          <w:rFonts w:ascii="Times New Roman" w:hAnsi="Times New Roman" w:cs="Times New Roman"/>
          <w:sz w:val="28"/>
          <w:szCs w:val="28"/>
          <w:lang w:val="uk-UA"/>
        </w:rPr>
        <w:t xml:space="preserve"> роботи відділу освіти, культури, молоді та спорту, закладів освіти, культури </w:t>
      </w:r>
      <w:proofErr w:type="spellStart"/>
      <w:r w:rsidRPr="008932E3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8932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2E3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територіальної громади зі зверненнями громадян та з питань виконання Закону України «Про запобігання корупції» упродовж 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C76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A30C76" w:rsidRDefault="00A30C76" w:rsidP="00A30C76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0C76" w:rsidRPr="0098148D" w:rsidRDefault="00A30C76" w:rsidP="00A30C7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8D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AA7D44" w:rsidRPr="00AA7D44" w:rsidRDefault="00AA7D44" w:rsidP="00AA7D4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стан роботи відділу освіти, культури, молоді та спорту, закладів освіти, культури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зі зверненнями громадян та з питань Закону України «Про запобігання корупції» упродовж 2025 року взяти до відома.</w:t>
      </w:r>
    </w:p>
    <w:p w:rsidR="00AA7D44" w:rsidRPr="00AA7D44" w:rsidRDefault="00AA7D44" w:rsidP="00AA7D44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>Керівникам підрозділів, що входять в систему відділу освіти, культури, молоді та спорту:</w:t>
      </w:r>
    </w:p>
    <w:p w:rsidR="00AA7D44" w:rsidRPr="00AA7D44" w:rsidRDefault="00AA7D44" w:rsidP="00AA7D44">
      <w:pPr>
        <w:pStyle w:val="a6"/>
        <w:numPr>
          <w:ilvl w:val="1"/>
          <w:numId w:val="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вимог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Конституції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Закону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Указу Президента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 лютого 2008 року №109/2008 «Про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першочергові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заходи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реалізації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гарантування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конституційного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права на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державної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самоврядування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AA7D44">
        <w:rPr>
          <w:rFonts w:ascii="Times New Roman" w:hAnsi="Times New Roman" w:cs="Times New Roman"/>
          <w:sz w:val="28"/>
          <w:szCs w:val="28"/>
        </w:rPr>
        <w:t>творювати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перевірці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знайомитися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>.</w:t>
      </w:r>
    </w:p>
    <w:p w:rsidR="00AA7D44" w:rsidRPr="00AA7D44" w:rsidRDefault="00AA7D44" w:rsidP="00AA7D44">
      <w:pPr>
        <w:pStyle w:val="a6"/>
        <w:tabs>
          <w:tab w:val="left" w:pos="900"/>
        </w:tabs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r w:rsidRPr="00AA7D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A7D44" w:rsidRPr="00AA7D44" w:rsidRDefault="00AA7D44" w:rsidP="00AA7D4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2.2. </w:t>
      </w:r>
      <w:r w:rsidRPr="00AA7D4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допу</w:t>
      </w:r>
      <w:proofErr w:type="spellEnd"/>
      <w:r w:rsidRPr="00AA7D44">
        <w:rPr>
          <w:rFonts w:ascii="Times New Roman" w:hAnsi="Times New Roman" w:cs="Times New Roman"/>
          <w:sz w:val="28"/>
          <w:szCs w:val="28"/>
          <w:lang w:val="uk-UA"/>
        </w:rPr>
        <w:t>скати</w:t>
      </w:r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неоднозначних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необгрунтованих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r w:rsidRPr="00AA7D4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неповних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 за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r w:rsidRPr="00AA7D4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безпідставної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r w:rsidRPr="00AA7D4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органам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7D44" w:rsidRPr="00AA7D44" w:rsidRDefault="00AA7D44" w:rsidP="00AA7D44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AA7D44" w:rsidRPr="00AA7D44" w:rsidRDefault="00AA7D44" w:rsidP="00AA7D44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аналіз і узагальнення питань, що порушуються у зверненнях громадян, виявляти причини, що їх породжують, вживати заходів для розв’язання найбільш актуальних проблем.                                                    </w:t>
      </w:r>
    </w:p>
    <w:p w:rsidR="00AA7D44" w:rsidRPr="00AA7D44" w:rsidRDefault="00AA7D44" w:rsidP="00AA7D4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  <w:t>Протягом року</w:t>
      </w:r>
    </w:p>
    <w:p w:rsidR="00AA7D44" w:rsidRPr="00AA7D44" w:rsidRDefault="00AA7D44" w:rsidP="00AA7D44">
      <w:pPr>
        <w:ind w:left="43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2.4.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графіків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особистого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прийому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A7D44" w:rsidRPr="00AA7D44" w:rsidRDefault="00AA7D44" w:rsidP="00AA7D44">
      <w:pPr>
        <w:ind w:left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Протягом року</w:t>
      </w:r>
    </w:p>
    <w:p w:rsidR="00AA7D44" w:rsidRPr="00AA7D44" w:rsidRDefault="00AA7D44" w:rsidP="00AA7D44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Забезпеч</w:t>
      </w:r>
      <w:proofErr w:type="spellEnd"/>
      <w:r w:rsidRPr="00AA7D44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в органах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14.04.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AA7D44">
        <w:rPr>
          <w:rFonts w:ascii="Times New Roman" w:hAnsi="Times New Roman" w:cs="Times New Roman"/>
          <w:sz w:val="28"/>
          <w:szCs w:val="28"/>
        </w:rPr>
        <w:t xml:space="preserve">97 № 348,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14.04.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AA7D44">
        <w:rPr>
          <w:rFonts w:ascii="Times New Roman" w:hAnsi="Times New Roman" w:cs="Times New Roman"/>
          <w:sz w:val="28"/>
          <w:szCs w:val="28"/>
        </w:rPr>
        <w:t xml:space="preserve">97 № 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Pr="00AA7D44">
        <w:rPr>
          <w:rFonts w:ascii="Times New Roman" w:hAnsi="Times New Roman" w:cs="Times New Roman"/>
          <w:sz w:val="28"/>
          <w:szCs w:val="28"/>
        </w:rPr>
        <w:t>8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A7D4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A7D44" w:rsidRPr="00AA7D44" w:rsidRDefault="00AA7D44" w:rsidP="00AA7D44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AA7D44" w:rsidRPr="00AA7D44" w:rsidRDefault="00AA7D44" w:rsidP="00AA7D44">
      <w:pPr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>Особливо уважно ставитися до вирішення проблем, з якими звертаються ветерани війни та праці, інваліди, чорнобильці, багатодітні сім’ї, одинокі матері та інші громадяни, які потребують соціального захисту.</w:t>
      </w:r>
    </w:p>
    <w:p w:rsidR="00AA7D44" w:rsidRPr="00AA7D44" w:rsidRDefault="00AA7D44" w:rsidP="00AA7D44">
      <w:pPr>
        <w:ind w:left="708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AA7D44" w:rsidRPr="00AA7D44" w:rsidRDefault="00AA7D44" w:rsidP="00AA7D44">
      <w:pPr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Надавати інформацію про стан роботи зі зверненнями громадян  до відділу освіти, культури, молоді та спорту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AA7D44" w:rsidRPr="00AA7D44" w:rsidRDefault="00AA7D44" w:rsidP="00AA7D44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До 15 грудня щороку</w:t>
      </w:r>
    </w:p>
    <w:p w:rsidR="00AA7D44" w:rsidRPr="00AA7D44" w:rsidRDefault="00AA7D44" w:rsidP="00B52FF9">
      <w:pPr>
        <w:numPr>
          <w:ilvl w:val="0"/>
          <w:numId w:val="8"/>
        </w:numPr>
        <w:spacing w:after="0" w:line="240" w:lineRule="auto"/>
        <w:ind w:left="0" w:firstLine="4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відділу освіти, культури, молоді та спорту Наталі КУЩОВІЙ:</w:t>
      </w:r>
    </w:p>
    <w:p w:rsidR="00AA7D44" w:rsidRPr="00AA7D44" w:rsidRDefault="00AA7D44" w:rsidP="00AA7D44">
      <w:pPr>
        <w:numPr>
          <w:ilvl w:val="1"/>
          <w:numId w:val="9"/>
        </w:numPr>
        <w:spacing w:after="0" w:line="240" w:lineRule="auto"/>
        <w:ind w:left="0" w:firstLine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порушуються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виявляти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причини,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породжують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7D44" w:rsidRPr="00AA7D44" w:rsidRDefault="00AA7D44" w:rsidP="00AA7D44">
      <w:pPr>
        <w:ind w:left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грудень 2026 року</w:t>
      </w:r>
    </w:p>
    <w:p w:rsidR="00AA7D44" w:rsidRPr="00AA7D44" w:rsidRDefault="00AA7D44" w:rsidP="00AA7D44">
      <w:pPr>
        <w:numPr>
          <w:ilvl w:val="1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Надавати інформацію про стан роботи зі зверненнями громадян  відділу освіти, культури, молоді та спорту на розгляд виконкому </w:t>
      </w:r>
      <w:proofErr w:type="spellStart"/>
      <w:r w:rsidRPr="00AA7D44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AA7D44" w:rsidRPr="00AA7D44" w:rsidRDefault="00AA7D44" w:rsidP="00AA7D4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грудень 2026 року</w:t>
      </w:r>
    </w:p>
    <w:p w:rsidR="00AA7D44" w:rsidRPr="00AA7D44" w:rsidRDefault="00AA7D44" w:rsidP="00AA7D44">
      <w:pPr>
        <w:numPr>
          <w:ilvl w:val="0"/>
          <w:numId w:val="9"/>
        </w:numPr>
        <w:spacing w:after="0" w:line="240" w:lineRule="auto"/>
        <w:ind w:hanging="6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роботу з питання запобігання та виявлення корупції в </w:t>
      </w:r>
    </w:p>
    <w:p w:rsidR="00AA7D44" w:rsidRPr="00AA7D44" w:rsidRDefault="00AA7D44" w:rsidP="00B52F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>закладах освіти та культури.</w:t>
      </w:r>
    </w:p>
    <w:p w:rsidR="00AA7D44" w:rsidRPr="00AA7D44" w:rsidRDefault="00AA7D44" w:rsidP="00B52FF9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        Протягом року</w:t>
      </w:r>
    </w:p>
    <w:p w:rsidR="00A30C76" w:rsidRPr="00AA7D44" w:rsidRDefault="005E0BA1" w:rsidP="00B52FF9">
      <w:pPr>
        <w:pStyle w:val="a3"/>
        <w:numPr>
          <w:ilvl w:val="0"/>
          <w:numId w:val="9"/>
        </w:numPr>
        <w:spacing w:after="0" w:line="240" w:lineRule="auto"/>
        <w:ind w:hanging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D44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BF2076"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BF2076"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колегії</w:t>
      </w:r>
      <w:proofErr w:type="spellEnd"/>
      <w:r w:rsidR="00BF2076" w:rsidRPr="00AA7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D44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Pr="00AA7D44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5E0BA1" w:rsidRDefault="005E0BA1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Pr="00A91923" w:rsidRDefault="00A91923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976FD" w:rsidRPr="00A91923">
        <w:rPr>
          <w:rFonts w:ascii="Times New Roman" w:hAnsi="Times New Roman" w:cs="Times New Roman"/>
          <w:sz w:val="28"/>
          <w:szCs w:val="28"/>
          <w:lang w:val="uk-UA"/>
        </w:rPr>
        <w:t>. СЛУХАЛИ:</w:t>
      </w:r>
    </w:p>
    <w:p w:rsidR="007C1CB2" w:rsidRDefault="007C1CB2" w:rsidP="003D106B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908" w:rsidRDefault="002F2908" w:rsidP="002F290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ПРИХОДЬКО Наталію Миколаївну, головного спеціаліста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B52FF9" w:rsidRPr="00B52FF9" w:rsidRDefault="00B52FF9" w:rsidP="00B52FF9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2FF9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«Про виконання плану роботи відділу освіти, культури, молоді та спорту на 2025 рік. Схвалення плану роботи відділу освіти, культури, молоді та спорту на 2026 рік».</w:t>
      </w:r>
    </w:p>
    <w:p w:rsidR="009976FD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FF9" w:rsidRDefault="00B52FF9" w:rsidP="00B52FF9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FF9">
        <w:rPr>
          <w:rFonts w:ascii="Times New Roman" w:hAnsi="Times New Roman" w:cs="Times New Roman"/>
          <w:sz w:val="28"/>
          <w:szCs w:val="28"/>
          <w:lang w:val="uk-UA"/>
        </w:rPr>
        <w:t>Приходько Н.М.</w:t>
      </w:r>
      <w:r w:rsidR="00E84B7E" w:rsidRPr="00B52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CB2" w:rsidRPr="00B52F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106B" w:rsidRPr="00B52FF9">
        <w:rPr>
          <w:rFonts w:ascii="Times New Roman" w:hAnsi="Times New Roman" w:cs="Times New Roman"/>
          <w:sz w:val="28"/>
          <w:szCs w:val="28"/>
          <w:lang w:val="uk-UA"/>
        </w:rPr>
        <w:t>нформувала</w:t>
      </w:r>
      <w:r w:rsidR="009976FD" w:rsidRPr="00B52FF9">
        <w:rPr>
          <w:rFonts w:ascii="Times New Roman" w:hAnsi="Times New Roman" w:cs="Times New Roman"/>
          <w:sz w:val="28"/>
          <w:szCs w:val="28"/>
          <w:lang w:val="uk-UA"/>
        </w:rPr>
        <w:t xml:space="preserve"> присутніх </w:t>
      </w:r>
      <w:r w:rsidR="00E84B7E" w:rsidRPr="00B52FF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52FF9">
        <w:rPr>
          <w:rFonts w:ascii="Times New Roman" w:hAnsi="Times New Roman" w:cs="Times New Roman"/>
          <w:sz w:val="28"/>
          <w:szCs w:val="28"/>
          <w:lang w:val="uk-UA"/>
        </w:rPr>
        <w:t xml:space="preserve">ро виконання плану роботи </w:t>
      </w:r>
    </w:p>
    <w:p w:rsidR="009976FD" w:rsidRPr="00B52FF9" w:rsidRDefault="00B52FF9" w:rsidP="00B52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FF9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 на 2025 рік та ознайомила з планом роботи відділу освіти, культури, молоді та спорту на 2026 рік. </w:t>
      </w:r>
      <w:r w:rsidR="009976FD" w:rsidRPr="00B52FF9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D106E9" w:rsidRDefault="00D106E9" w:rsidP="00D106E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6FD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B52FF9" w:rsidRPr="00B52FF9" w:rsidRDefault="00B52FF9" w:rsidP="00B52FF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B52FF9">
        <w:rPr>
          <w:rFonts w:ascii="Times New Roman" w:hAnsi="Times New Roman" w:cs="Times New Roman"/>
          <w:sz w:val="28"/>
          <w:szCs w:val="28"/>
        </w:rPr>
        <w:t>спорту  на</w:t>
      </w:r>
      <w:proofErr w:type="gramEnd"/>
      <w:r w:rsidRPr="00B52FF9">
        <w:rPr>
          <w:rFonts w:ascii="Times New Roman" w:hAnsi="Times New Roman" w:cs="Times New Roman"/>
          <w:sz w:val="28"/>
          <w:szCs w:val="28"/>
        </w:rPr>
        <w:t xml:space="preserve">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2FF9" w:rsidRPr="00B52FF9" w:rsidRDefault="00B52FF9" w:rsidP="00B52FF9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2FF9" w:rsidRDefault="00B52FF9" w:rsidP="00B52FF9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Сахновщинської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задовільною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>.</w:t>
      </w:r>
    </w:p>
    <w:p w:rsidR="00B52FF9" w:rsidRPr="00B52FF9" w:rsidRDefault="00B52FF9" w:rsidP="00B52F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2FF9" w:rsidRPr="00B52FF9" w:rsidRDefault="00B52FF9" w:rsidP="00B52FF9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Схвалити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Сахновщинської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ради на 2026 </w:t>
      </w:r>
      <w:proofErr w:type="spellStart"/>
      <w:r w:rsidRPr="00B52FF9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>.</w:t>
      </w:r>
    </w:p>
    <w:p w:rsidR="00B52FF9" w:rsidRPr="00B52FF9" w:rsidRDefault="00B52FF9" w:rsidP="00B52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FF9" w:rsidRPr="00B52FF9" w:rsidRDefault="00B52FF9" w:rsidP="00B52FF9">
      <w:pPr>
        <w:pStyle w:val="a3"/>
        <w:numPr>
          <w:ilvl w:val="0"/>
          <w:numId w:val="16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52FF9">
        <w:rPr>
          <w:rFonts w:ascii="Times New Roman" w:hAnsi="Times New Roman" w:cs="Times New Roman"/>
          <w:sz w:val="28"/>
          <w:szCs w:val="28"/>
        </w:rPr>
        <w:t>Завідувачу</w:t>
      </w:r>
      <w:proofErr w:type="spellEnd"/>
      <w:r w:rsidRPr="00B52F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лабораторії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комп’ютерних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технологій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Вадиму САВЧИНУ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розмістити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план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на 2026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сайті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Сахновщинської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2FF9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B52FF9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B52FF9" w:rsidRPr="00B52FF9" w:rsidRDefault="00B52FF9" w:rsidP="00B52F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C76" w:rsidRPr="00A91923" w:rsidRDefault="003D106B" w:rsidP="00B52FF9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30C76" w:rsidRPr="003D106B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A30C76" w:rsidRPr="003D106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65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0C76" w:rsidRPr="003D106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165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0C76" w:rsidRPr="003D106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657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0C76" w:rsidRPr="003D106B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A30C76" w:rsidRPr="003D106B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9976FD" w:rsidRPr="00A30C76" w:rsidRDefault="009976FD" w:rsidP="009976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1352" w:rsidRPr="00921352" w:rsidRDefault="00921352" w:rsidP="009213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Pr="00A91923" w:rsidRDefault="00921352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923">
        <w:rPr>
          <w:rFonts w:ascii="Times New Roman" w:hAnsi="Times New Roman" w:cs="Times New Roman"/>
          <w:sz w:val="28"/>
          <w:szCs w:val="28"/>
          <w:lang w:val="uk-UA"/>
        </w:rPr>
        <w:t>V. СЛУХАЛИ:</w:t>
      </w:r>
    </w:p>
    <w:p w:rsidR="00D106E9" w:rsidRDefault="00D106E9" w:rsidP="009213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921352">
        <w:rPr>
          <w:rFonts w:ascii="Times New Roman" w:hAnsi="Times New Roman" w:cs="Times New Roman"/>
          <w:sz w:val="28"/>
          <w:szCs w:val="28"/>
          <w:lang w:val="uk-UA"/>
        </w:rPr>
        <w:t xml:space="preserve"> Григорія Сергійовича, начальника відділу освіти, культури, молоді та спорту </w:t>
      </w:r>
      <w:proofErr w:type="spellStart"/>
      <w:r w:rsidR="00B52FF9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B52FF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9976FD" w:rsidRPr="00D106E9" w:rsidRDefault="00921352" w:rsidP="00D106E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«Про ухвалення рішень колегії відділу освіти, культури, молоді та спорту»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921352" w:rsidRDefault="00921352" w:rsidP="00B52FF9">
      <w:pPr>
        <w:pStyle w:val="a3"/>
        <w:numPr>
          <w:ilvl w:val="0"/>
          <w:numId w:val="10"/>
        </w:numPr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921352">
        <w:rPr>
          <w:rFonts w:ascii="Times New Roman" w:hAnsi="Times New Roman" w:cs="Times New Roman"/>
          <w:sz w:val="28"/>
          <w:szCs w:val="28"/>
          <w:lang w:val="uk-UA"/>
        </w:rPr>
        <w:t>Ухвалити рішення колегії відділу освіти, культури, молоді та спорту</w:t>
      </w:r>
      <w:r w:rsidR="003D106B"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 w:rsidR="00CB767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767D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B767D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921352" w:rsidRDefault="00D106E9" w:rsidP="00D106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Голова колегії                                                                           Григорій ПЕРКІН</w:t>
      </w:r>
    </w:p>
    <w:p w:rsidR="00D106E9" w:rsidRPr="00D106E9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02E" w:rsidRPr="00921352" w:rsidRDefault="00921352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</w:t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84B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06E9" w:rsidRPr="00D106E9">
        <w:rPr>
          <w:rFonts w:ascii="Times New Roman" w:hAnsi="Times New Roman" w:cs="Times New Roman"/>
          <w:b/>
          <w:sz w:val="28"/>
          <w:szCs w:val="28"/>
          <w:lang w:val="uk-UA"/>
        </w:rPr>
        <w:t>Наталя КУЩОВА</w:t>
      </w:r>
    </w:p>
    <w:sectPr w:rsidR="007E702E" w:rsidRPr="00921352" w:rsidSect="00CF4A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C21"/>
    <w:multiLevelType w:val="multilevel"/>
    <w:tmpl w:val="930EF922"/>
    <w:lvl w:ilvl="0">
      <w:start w:val="1"/>
      <w:numFmt w:val="decimal"/>
      <w:lvlText w:val="%1.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8C51EB5"/>
    <w:multiLevelType w:val="hybridMultilevel"/>
    <w:tmpl w:val="0E120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F0913"/>
    <w:multiLevelType w:val="hybridMultilevel"/>
    <w:tmpl w:val="CAD614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9360B"/>
    <w:multiLevelType w:val="hybridMultilevel"/>
    <w:tmpl w:val="5090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94FE7"/>
    <w:multiLevelType w:val="hybridMultilevel"/>
    <w:tmpl w:val="F52C5BD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5D73D6"/>
    <w:multiLevelType w:val="hybridMultilevel"/>
    <w:tmpl w:val="558C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60849"/>
    <w:multiLevelType w:val="multilevel"/>
    <w:tmpl w:val="33FA8B8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191558D"/>
    <w:multiLevelType w:val="hybridMultilevel"/>
    <w:tmpl w:val="8A7C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237CE"/>
    <w:multiLevelType w:val="multilevel"/>
    <w:tmpl w:val="3018878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469B6711"/>
    <w:multiLevelType w:val="multilevel"/>
    <w:tmpl w:val="99AABA1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DC54388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1" w15:restartNumberingAfterBreak="0">
    <w:nsid w:val="588B111F"/>
    <w:multiLevelType w:val="multilevel"/>
    <w:tmpl w:val="38AEE3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  <w:color w:val="000000"/>
      </w:rPr>
    </w:lvl>
  </w:abstractNum>
  <w:abstractNum w:abstractNumId="12" w15:restartNumberingAfterBreak="0">
    <w:nsid w:val="60822A98"/>
    <w:multiLevelType w:val="multilevel"/>
    <w:tmpl w:val="BF826D7C"/>
    <w:lvl w:ilvl="0">
      <w:start w:val="1"/>
      <w:numFmt w:val="decimal"/>
      <w:lvlText w:val="%1."/>
      <w:lvlJc w:val="left"/>
      <w:pPr>
        <w:ind w:left="432" w:hanging="432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630B731C"/>
    <w:multiLevelType w:val="hybridMultilevel"/>
    <w:tmpl w:val="CAD614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C00D4A"/>
    <w:multiLevelType w:val="multilevel"/>
    <w:tmpl w:val="68341A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 w15:restartNumberingAfterBreak="0">
    <w:nsid w:val="75C54D10"/>
    <w:multiLevelType w:val="hybridMultilevel"/>
    <w:tmpl w:val="9260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5"/>
  </w:num>
  <w:num w:numId="5">
    <w:abstractNumId w:val="2"/>
  </w:num>
  <w:num w:numId="6">
    <w:abstractNumId w:val="14"/>
  </w:num>
  <w:num w:numId="7">
    <w:abstractNumId w:val="8"/>
  </w:num>
  <w:num w:numId="8">
    <w:abstractNumId w:val="9"/>
  </w:num>
  <w:num w:numId="9">
    <w:abstractNumId w:val="10"/>
  </w:num>
  <w:num w:numId="10">
    <w:abstractNumId w:val="7"/>
  </w:num>
  <w:num w:numId="11">
    <w:abstractNumId w:val="13"/>
  </w:num>
  <w:num w:numId="12">
    <w:abstractNumId w:val="0"/>
  </w:num>
  <w:num w:numId="13">
    <w:abstractNumId w:val="12"/>
  </w:num>
  <w:num w:numId="14">
    <w:abstractNumId w:val="11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5C"/>
    <w:rsid w:val="0006432D"/>
    <w:rsid w:val="00114241"/>
    <w:rsid w:val="00161D13"/>
    <w:rsid w:val="00165747"/>
    <w:rsid w:val="002B3A19"/>
    <w:rsid w:val="002B5AB2"/>
    <w:rsid w:val="002D729B"/>
    <w:rsid w:val="002F2908"/>
    <w:rsid w:val="00320989"/>
    <w:rsid w:val="00334B07"/>
    <w:rsid w:val="00336A4A"/>
    <w:rsid w:val="003D106B"/>
    <w:rsid w:val="003D77F7"/>
    <w:rsid w:val="00434A3D"/>
    <w:rsid w:val="004C564B"/>
    <w:rsid w:val="005B154D"/>
    <w:rsid w:val="005E0BA1"/>
    <w:rsid w:val="005E24EE"/>
    <w:rsid w:val="00627BDC"/>
    <w:rsid w:val="00631B27"/>
    <w:rsid w:val="00681D0C"/>
    <w:rsid w:val="00706756"/>
    <w:rsid w:val="007546CB"/>
    <w:rsid w:val="007C1CB2"/>
    <w:rsid w:val="007C4938"/>
    <w:rsid w:val="007C54F8"/>
    <w:rsid w:val="007E702E"/>
    <w:rsid w:val="008932E3"/>
    <w:rsid w:val="00921352"/>
    <w:rsid w:val="00932BA7"/>
    <w:rsid w:val="00944A6D"/>
    <w:rsid w:val="0098148D"/>
    <w:rsid w:val="0099735A"/>
    <w:rsid w:val="009976FD"/>
    <w:rsid w:val="00A25C42"/>
    <w:rsid w:val="00A30C76"/>
    <w:rsid w:val="00A673AA"/>
    <w:rsid w:val="00A91923"/>
    <w:rsid w:val="00AA7D44"/>
    <w:rsid w:val="00B37246"/>
    <w:rsid w:val="00B448FC"/>
    <w:rsid w:val="00B52FF9"/>
    <w:rsid w:val="00BA79BB"/>
    <w:rsid w:val="00BF205C"/>
    <w:rsid w:val="00BF2076"/>
    <w:rsid w:val="00C1527B"/>
    <w:rsid w:val="00C528B1"/>
    <w:rsid w:val="00CB767D"/>
    <w:rsid w:val="00CF1DC1"/>
    <w:rsid w:val="00CF4A0B"/>
    <w:rsid w:val="00D106E9"/>
    <w:rsid w:val="00D41A88"/>
    <w:rsid w:val="00E84B7E"/>
    <w:rsid w:val="00EB1F7C"/>
    <w:rsid w:val="00F820CE"/>
    <w:rsid w:val="00FD1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232D"/>
  <w15:docId w15:val="{17817A9A-0AF2-4C05-91C5-4ED90C59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3D"/>
    <w:pPr>
      <w:ind w:left="720"/>
      <w:contextualSpacing/>
    </w:pPr>
  </w:style>
  <w:style w:type="paragraph" w:styleId="a4">
    <w:name w:val="Body Text"/>
    <w:basedOn w:val="a"/>
    <w:link w:val="a5"/>
    <w:rsid w:val="007E70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a5">
    <w:name w:val="Основний текст Знак"/>
    <w:basedOn w:val="a0"/>
    <w:link w:val="a4"/>
    <w:rsid w:val="007E702E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511">
    <w:name w:val="Основной текст (5) + 11"/>
    <w:aliases w:val="5 pt,Не курсив"/>
    <w:rsid w:val="007E702E"/>
    <w:rPr>
      <w:rFonts w:ascii="Times New Roman" w:hAnsi="Times New Roman" w:cs="Times New Roman"/>
      <w:i/>
      <w:iCs/>
      <w:spacing w:val="0"/>
      <w:sz w:val="23"/>
      <w:szCs w:val="23"/>
    </w:rPr>
  </w:style>
  <w:style w:type="paragraph" w:styleId="a6">
    <w:name w:val="Body Text Indent"/>
    <w:basedOn w:val="a"/>
    <w:link w:val="a7"/>
    <w:uiPriority w:val="99"/>
    <w:semiHidden/>
    <w:unhideWhenUsed/>
    <w:rsid w:val="009976F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9976FD"/>
  </w:style>
  <w:style w:type="paragraph" w:styleId="a8">
    <w:name w:val="Balloon Text"/>
    <w:basedOn w:val="a"/>
    <w:link w:val="a9"/>
    <w:uiPriority w:val="99"/>
    <w:semiHidden/>
    <w:unhideWhenUsed/>
    <w:rsid w:val="002D7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D7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6DF18-5425-4DFB-832F-25418CB1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6079</Words>
  <Characters>3466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</dc:creator>
  <cp:lastModifiedBy>User</cp:lastModifiedBy>
  <cp:revision>9</cp:revision>
  <cp:lastPrinted>2026-01-15T07:45:00Z</cp:lastPrinted>
  <dcterms:created xsi:type="dcterms:W3CDTF">2025-12-26T12:20:00Z</dcterms:created>
  <dcterms:modified xsi:type="dcterms:W3CDTF">2026-01-15T08:38:00Z</dcterms:modified>
</cp:coreProperties>
</file>